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4"/>
          <w:szCs w:val="22"/>
        </w:rPr>
      </w:pPr>
      <w:r w:rsidRPr="004448B9">
        <w:rPr>
          <w:rStyle w:val="Teksttreci6"/>
          <w:rFonts w:cstheme="minorHAnsi"/>
          <w:bCs/>
          <w:color w:val="000000"/>
          <w:sz w:val="24"/>
          <w:szCs w:val="22"/>
        </w:rPr>
        <w:t>Załącznik nr 1</w:t>
      </w:r>
    </w:p>
    <w:p w:rsidR="00C64FC8" w:rsidRPr="00A63E9A" w:rsidRDefault="00090F4B" w:rsidP="00C64FC8">
      <w:pPr>
        <w:rPr>
          <w:b/>
          <w:sz w:val="28"/>
          <w:szCs w:val="28"/>
        </w:rPr>
      </w:pPr>
      <w:r w:rsidRPr="00A63E9A">
        <w:rPr>
          <w:rStyle w:val="Teksttreci6"/>
          <w:rFonts w:cstheme="minorHAnsi"/>
          <w:b w:val="0"/>
          <w:color w:val="000000"/>
          <w:sz w:val="28"/>
          <w:szCs w:val="28"/>
        </w:rPr>
        <w:t>Klauzula informacyjna dla osób biorących udział w szkoleniu</w:t>
      </w:r>
      <w:r w:rsidR="004F68F6" w:rsidRPr="00A63E9A">
        <w:rPr>
          <w:rStyle w:val="Teksttreci6"/>
          <w:rFonts w:cstheme="minorHAnsi"/>
          <w:b w:val="0"/>
          <w:color w:val="000000"/>
          <w:sz w:val="28"/>
          <w:szCs w:val="28"/>
        </w:rPr>
        <w:t xml:space="preserve"> </w:t>
      </w:r>
    </w:p>
    <w:p w:rsidR="00D05192" w:rsidRPr="00D05192" w:rsidRDefault="00422C69" w:rsidP="009E7352">
      <w:pPr>
        <w:spacing w:before="100" w:beforeAutospacing="1" w:after="100" w:afterAutospacing="1"/>
        <w:rPr>
          <w:b/>
          <w:sz w:val="24"/>
          <w:szCs w:val="24"/>
        </w:rPr>
      </w:pPr>
      <w:r w:rsidRPr="00422C69">
        <w:rPr>
          <w:b/>
          <w:sz w:val="24"/>
          <w:szCs w:val="24"/>
        </w:rPr>
        <w:t>„Student pracuje. Czy i kiedy podlega zgłoszeniu do ZUS”</w:t>
      </w:r>
      <w:bookmarkStart w:id="0" w:name="_GoBack"/>
      <w:bookmarkEnd w:id="0"/>
    </w:p>
    <w:p w:rsidR="00090F4B" w:rsidRPr="00090F4B" w:rsidRDefault="00090F4B" w:rsidP="009E7352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Zgodnie z art. 13 rozporządzenia Parlamentu Europejskiego i Rady (UE) 2016/679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 dnia 27 kwietnia 2016 r. w sprawie ochrony osób fizycznych w związku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Administratorem Pani/Pana danych osobowych jest Zakład Ubezpieczeń Społecznych (ZUS) - Centrala: ul. Szamocka 3, 5, 01-748 Warszawa.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Podanie przez Panią/Pana danych osobowych jest nieobowiązkowe, jednak niezbędne do wzięcia udziału w szkoleniu.</w:t>
      </w:r>
    </w:p>
    <w:p w:rsidR="00EC7C21" w:rsidRPr="00B15988" w:rsidRDefault="00090F4B" w:rsidP="00EC7C21">
      <w:pPr>
        <w:spacing w:before="100" w:beforeAutospacing="1" w:after="100" w:afterAutospacing="1"/>
        <w:rPr>
          <w:b/>
          <w:bCs/>
          <w:i/>
          <w:iCs/>
          <w:color w:val="1F497D" w:themeColor="dark2"/>
          <w:sz w:val="24"/>
          <w:szCs w:val="24"/>
          <w:lang w:eastAsia="pl-PL"/>
        </w:rPr>
      </w:pPr>
      <w:r w:rsidRPr="00B15988">
        <w:rPr>
          <w:rStyle w:val="Teksttreci2"/>
          <w:rFonts w:cstheme="minorHAnsi"/>
          <w:color w:val="000000"/>
          <w:sz w:val="24"/>
          <w:szCs w:val="24"/>
        </w:rPr>
        <w:t>Pani/Pana dane osobowe będą przetwarzane w celu przeprowadzenia szkolenia</w:t>
      </w:r>
      <w:r w:rsidR="004B1977" w:rsidRPr="00B15988">
        <w:rPr>
          <w:b/>
          <w:bCs/>
          <w:i/>
          <w:iCs/>
          <w:color w:val="1F497D" w:themeColor="dark2"/>
          <w:sz w:val="24"/>
          <w:szCs w:val="24"/>
          <w:lang w:eastAsia="pl-PL"/>
        </w:rPr>
        <w:t xml:space="preserve"> </w:t>
      </w:r>
    </w:p>
    <w:p w:rsidR="009E7B40" w:rsidRPr="00B66D7D" w:rsidRDefault="00CD4A68" w:rsidP="00EC7C21">
      <w:pPr>
        <w:spacing w:before="100" w:beforeAutospacing="1" w:after="100" w:afterAutospacing="1"/>
        <w:rPr>
          <w:iCs/>
          <w:color w:val="002060"/>
          <w:sz w:val="24"/>
          <w:szCs w:val="24"/>
          <w:lang w:eastAsia="pl-PL"/>
        </w:rPr>
      </w:pPr>
      <w:r w:rsidRPr="00B66D7D">
        <w:rPr>
          <w:sz w:val="24"/>
          <w:szCs w:val="24"/>
        </w:rPr>
        <w:t>Zasady ustalania podstawy wymiaru zasiłków</w:t>
      </w:r>
      <w:r w:rsidR="00B15988" w:rsidRPr="00B66D7D">
        <w:rPr>
          <w:iCs/>
          <w:color w:val="002060"/>
          <w:sz w:val="24"/>
          <w:szCs w:val="24"/>
          <w:lang w:eastAsia="pl-PL"/>
        </w:rPr>
        <w:t xml:space="preserve"> </w:t>
      </w:r>
    </w:p>
    <w:p w:rsidR="00090F4B" w:rsidRPr="00F53461" w:rsidRDefault="00090F4B" w:rsidP="00EC7C21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będą przechowywane:</w:t>
      </w:r>
    </w:p>
    <w:p w:rsidR="004F68F6" w:rsidRPr="004F68F6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przez okres </w:t>
      </w:r>
      <w:r w:rsidR="0085336F">
        <w:rPr>
          <w:rStyle w:val="Teksttreci2"/>
          <w:rFonts w:cstheme="minorHAnsi"/>
          <w:color w:val="000000"/>
          <w:sz w:val="24"/>
          <w:szCs w:val="24"/>
        </w:rPr>
        <w:t>5 lat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 licząc od dnia </w:t>
      </w:r>
      <w:r w:rsidR="002D2130">
        <w:rPr>
          <w:rStyle w:val="Teksttreci2"/>
          <w:rFonts w:cstheme="minorHAnsi"/>
          <w:b/>
          <w:color w:val="000000"/>
          <w:sz w:val="24"/>
          <w:szCs w:val="24"/>
        </w:rPr>
        <w:t>2</w:t>
      </w:r>
      <w:r w:rsidR="00422C69">
        <w:rPr>
          <w:rStyle w:val="Teksttreci2"/>
          <w:rFonts w:cstheme="minorHAnsi"/>
          <w:b/>
          <w:color w:val="000000"/>
          <w:sz w:val="24"/>
          <w:szCs w:val="24"/>
        </w:rPr>
        <w:t>1</w:t>
      </w:r>
      <w:r w:rsidR="002D2130">
        <w:rPr>
          <w:rStyle w:val="Teksttreci2"/>
          <w:rFonts w:cstheme="minorHAnsi"/>
          <w:b/>
          <w:color w:val="000000"/>
          <w:sz w:val="24"/>
          <w:szCs w:val="24"/>
        </w:rPr>
        <w:t>.05.</w:t>
      </w:r>
      <w:r w:rsidR="00316D5C" w:rsidRPr="00316D5C">
        <w:rPr>
          <w:rStyle w:val="Teksttreci2"/>
          <w:rFonts w:cstheme="minorHAnsi"/>
          <w:b/>
          <w:color w:val="000000"/>
          <w:sz w:val="24"/>
          <w:szCs w:val="24"/>
        </w:rPr>
        <w:t>2024</w:t>
      </w:r>
      <w:r w:rsidR="002D2130">
        <w:rPr>
          <w:rStyle w:val="Teksttreci2"/>
          <w:rFonts w:cstheme="minorHAnsi"/>
          <w:b/>
          <w:color w:val="000000"/>
          <w:sz w:val="24"/>
          <w:szCs w:val="24"/>
        </w:rPr>
        <w:t xml:space="preserve"> </w:t>
      </w:r>
      <w:r w:rsidR="000E3ED0" w:rsidRPr="00316D5C">
        <w:rPr>
          <w:rStyle w:val="Teksttreci2"/>
          <w:rFonts w:cstheme="minorHAnsi"/>
          <w:b/>
          <w:color w:val="000000"/>
          <w:sz w:val="24"/>
          <w:szCs w:val="24"/>
        </w:rPr>
        <w:t>r.</w:t>
      </w:r>
      <w:r w:rsidR="000E3ED0" w:rsidRPr="000E3ED0">
        <w:rPr>
          <w:rStyle w:val="Teksttreci2"/>
          <w:rFonts w:cstheme="minorHAnsi"/>
          <w:b/>
          <w:i/>
          <w:color w:val="000000"/>
          <w:sz w:val="24"/>
          <w:szCs w:val="24"/>
        </w:rPr>
        <w:t xml:space="preserve">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>co jest związane z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 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czasem trwania szkolenia,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 xml:space="preserve">Ubezpieczeń Społecznych opracowanym na podstawie rozporządzenia Ministra Kultury i Dziedzictwa Narodowego z dnia 20 października 2015 r. </w:t>
      </w:r>
      <w:r w:rsidR="004F68F6"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w sprawie klasyfikowania i kwalifikowania dokumentacji, przekazywania materiałów archiwalnych do archiwów państwowych i brakowania dokumentacji niearchiwalnej.</w:t>
      </w:r>
    </w:p>
    <w:p w:rsidR="00090F4B" w:rsidRPr="00090F4B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nie będą przekazywane poza Europejski Obszar Gospodarczy.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Posiada Pani/Pan: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wycofania zgody (w dowolnym momencie) na przetwarzanie Pani/Pana danych osobowych, które przekazała nam Pani/Pan dobrowolnie,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15 RODO prawo dostępu do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16 RODO prawo do sprostowania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17 RODO prawo do usunięcia danych osobowych po wycofaniu zgody na ich przetwarzanie;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Nie przysługuje Pani/Panu: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przenoszenia danych osobowych, o którym mowa w art. 20 RODO;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na podstawie art. 21 RODO prawo do sprzeciwu, wobec przetwarzania danych osobowych, gdyż podstawą prawną przetwarzania Pani/Pana danych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>osobowych jest art. 6 ust. 1 lit. a RODO.</w:t>
      </w:r>
    </w:p>
    <w:p w:rsidR="00090F4B" w:rsidRPr="00090F4B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12.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090F4B" w:rsidRPr="00090F4B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1)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listownie na adres: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Inspektor Ochrony Danych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Zakład Ubezpieczeń Społecznych</w:t>
      </w:r>
    </w:p>
    <w:p w:rsidR="004F68F6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ul. Szamocka 3, 5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01-748 Warszawa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2) przez e-mail: </w:t>
      </w:r>
      <w:hyperlink r:id="rId8" w:history="1">
        <w:r w:rsidRPr="00F53461">
          <w:rPr>
            <w:rStyle w:val="Teksttreci2"/>
            <w:rFonts w:cstheme="minorHAnsi"/>
            <w:color w:val="000000"/>
            <w:sz w:val="24"/>
            <w:szCs w:val="24"/>
          </w:rPr>
          <w:t>ODO@zus.pl</w:t>
        </w:r>
      </w:hyperlink>
    </w:p>
    <w:p w:rsidR="00090F4B" w:rsidRPr="00090F4B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090F4B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sz w:val="24"/>
          <w:szCs w:val="24"/>
        </w:rPr>
      </w:pPr>
    </w:p>
    <w:sectPr w:rsidR="00090F4B" w:rsidRPr="00090F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AC" w:rsidRDefault="006477AC" w:rsidP="00423B51">
      <w:pPr>
        <w:spacing w:after="0" w:line="240" w:lineRule="auto"/>
      </w:pPr>
      <w:r>
        <w:separator/>
      </w:r>
    </w:p>
  </w:endnote>
  <w:endnote w:type="continuationSeparator" w:id="0">
    <w:p w:rsidR="006477AC" w:rsidRDefault="006477AC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C69">
          <w:rPr>
            <w:noProof/>
          </w:rPr>
          <w:t>3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AC" w:rsidRDefault="006477AC" w:rsidP="00423B51">
      <w:pPr>
        <w:spacing w:after="0" w:line="240" w:lineRule="auto"/>
      </w:pPr>
      <w:r>
        <w:separator/>
      </w:r>
    </w:p>
  </w:footnote>
  <w:footnote w:type="continuationSeparator" w:id="0">
    <w:p w:rsidR="006477AC" w:rsidRDefault="006477AC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04435"/>
    <w:rsid w:val="000076DE"/>
    <w:rsid w:val="00023EBC"/>
    <w:rsid w:val="00063AB6"/>
    <w:rsid w:val="0007631D"/>
    <w:rsid w:val="00090F4B"/>
    <w:rsid w:val="000923C4"/>
    <w:rsid w:val="000A3E6D"/>
    <w:rsid w:val="000A3F66"/>
    <w:rsid w:val="000E3ED0"/>
    <w:rsid w:val="000F420A"/>
    <w:rsid w:val="00183F80"/>
    <w:rsid w:val="001A2544"/>
    <w:rsid w:val="001D3A26"/>
    <w:rsid w:val="00213F1C"/>
    <w:rsid w:val="002163A2"/>
    <w:rsid w:val="002505AB"/>
    <w:rsid w:val="00256956"/>
    <w:rsid w:val="00275813"/>
    <w:rsid w:val="002A4A94"/>
    <w:rsid w:val="002D2130"/>
    <w:rsid w:val="002E445C"/>
    <w:rsid w:val="002E669E"/>
    <w:rsid w:val="00316D5C"/>
    <w:rsid w:val="003C3F6F"/>
    <w:rsid w:val="003E4178"/>
    <w:rsid w:val="00422C69"/>
    <w:rsid w:val="00423B51"/>
    <w:rsid w:val="00427209"/>
    <w:rsid w:val="004448B9"/>
    <w:rsid w:val="00464C8F"/>
    <w:rsid w:val="0046548B"/>
    <w:rsid w:val="00474116"/>
    <w:rsid w:val="004B1977"/>
    <w:rsid w:val="004C19CF"/>
    <w:rsid w:val="004C2F8D"/>
    <w:rsid w:val="004C7B1E"/>
    <w:rsid w:val="004E4A79"/>
    <w:rsid w:val="004F6822"/>
    <w:rsid w:val="004F68F6"/>
    <w:rsid w:val="00550082"/>
    <w:rsid w:val="00566254"/>
    <w:rsid w:val="005A34C4"/>
    <w:rsid w:val="00626779"/>
    <w:rsid w:val="00634B46"/>
    <w:rsid w:val="006477AC"/>
    <w:rsid w:val="006657C0"/>
    <w:rsid w:val="006C2C2B"/>
    <w:rsid w:val="007043F5"/>
    <w:rsid w:val="0073057C"/>
    <w:rsid w:val="007613E5"/>
    <w:rsid w:val="00782660"/>
    <w:rsid w:val="0079223B"/>
    <w:rsid w:val="007A0756"/>
    <w:rsid w:val="007C1FED"/>
    <w:rsid w:val="0085336F"/>
    <w:rsid w:val="0087080E"/>
    <w:rsid w:val="00920F1F"/>
    <w:rsid w:val="009362D3"/>
    <w:rsid w:val="009653DA"/>
    <w:rsid w:val="00971BFB"/>
    <w:rsid w:val="00982822"/>
    <w:rsid w:val="009848C3"/>
    <w:rsid w:val="009E578A"/>
    <w:rsid w:val="009E7352"/>
    <w:rsid w:val="009E7B40"/>
    <w:rsid w:val="00A317DF"/>
    <w:rsid w:val="00A4393A"/>
    <w:rsid w:val="00A52DDD"/>
    <w:rsid w:val="00A63E9A"/>
    <w:rsid w:val="00AA6A0B"/>
    <w:rsid w:val="00AD7AAC"/>
    <w:rsid w:val="00B15988"/>
    <w:rsid w:val="00B2703B"/>
    <w:rsid w:val="00B61530"/>
    <w:rsid w:val="00B66D7D"/>
    <w:rsid w:val="00B76FA8"/>
    <w:rsid w:val="00BF620B"/>
    <w:rsid w:val="00C02AF8"/>
    <w:rsid w:val="00C45F54"/>
    <w:rsid w:val="00C53824"/>
    <w:rsid w:val="00C64FC8"/>
    <w:rsid w:val="00C84CA6"/>
    <w:rsid w:val="00CD4A68"/>
    <w:rsid w:val="00D05192"/>
    <w:rsid w:val="00D17393"/>
    <w:rsid w:val="00DC52B5"/>
    <w:rsid w:val="00E173AC"/>
    <w:rsid w:val="00E43110"/>
    <w:rsid w:val="00EC7C21"/>
    <w:rsid w:val="00ED4D4F"/>
    <w:rsid w:val="00EF0ADF"/>
    <w:rsid w:val="00EF0E0C"/>
    <w:rsid w:val="00EF5CE2"/>
    <w:rsid w:val="00F20A45"/>
    <w:rsid w:val="00F44421"/>
    <w:rsid w:val="00F47806"/>
    <w:rsid w:val="00F53461"/>
    <w:rsid w:val="00F66E78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5A940-FC24-4672-BD3E-A7F28C0B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62F2-D784-4ECB-9D53-20816062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Małolepszy, Joanna</cp:lastModifiedBy>
  <cp:revision>2</cp:revision>
  <dcterms:created xsi:type="dcterms:W3CDTF">2024-05-14T06:47:00Z</dcterms:created>
  <dcterms:modified xsi:type="dcterms:W3CDTF">2024-05-14T06:47:00Z</dcterms:modified>
</cp:coreProperties>
</file>